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დენტოკლიკას ბურღი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ჩვენება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კარიბჭეები და ლარგოს საბურღი გამიზნულია არხის კორონალური მესამედის გაფართოებისა და გასწორებისთვის, რათა უკეთესად მოხდეს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ფესვის არხის ფორმირების ინსტრუმენტებზე წვდომა. მათი გამოყენება მკაცრად შემოიფარგლება არხების მარჯვენა ნაწილით.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მათი გამოყენება შესაძლებელია კონტრა   კუთხის მიუხედავად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მოკლე: 28 მმ / სიგრძე: 32 მმ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Largo ბურღავს გეითსის წვრთნებს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No 1 Ø 0,70 No 1 Ø 0,50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No 2 Ø 0,90 No 2 Ø 0,70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No 3 Ø 1.10 No 3 Ø 0.90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No 4 Ø 1.30 No 4 Ø 1.10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No5 Ø 1.50 No5 Ø 1.30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No 6 Ø 1.70 No 6 Ø 1.50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შემადგენლობა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სამედიცინო ხარისხის უჟანგავი ფოლადი.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ᲡᲘᲤᲠᲗᲮᲘᲚᲘᲡ ᲖᲝᲛᲔᲑᲘ</w:t>
      </w:r>
    </w:p>
    <w:p w:rsidR="007425D4" w:rsidRPr="007C7D48" w:rsidRDefault="007425D4" w:rsidP="007425D4">
      <w:pPr>
        <w:pStyle w:val="ListParagraph"/>
        <w:numPr>
          <w:ilvl w:val="0"/>
          <w:numId w:val="1"/>
        </w:num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ეს პროდუქტი განკუთვნილია პროფესიონალებისთვის, რომლებმაც გაიარეს შესაბამისი ტრენინგი</w:t>
      </w:r>
    </w:p>
    <w:p w:rsidR="007425D4" w:rsidRPr="007C7D48" w:rsidRDefault="007425D4" w:rsidP="007425D4">
      <w:pPr>
        <w:pStyle w:val="ListParagraph"/>
        <w:numPr>
          <w:ilvl w:val="0"/>
          <w:numId w:val="1"/>
        </w:num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ჩადეთ კარიბჭე ან ლარგო საბურღი კონტრაკუთხედზე. ის უნდა იქნას გამოყენებული ნელი სიჩქარით, არაუმეტეს 1200 rpm ზე და ფრთხილად მოძრაობით წინ და უკან</w:t>
      </w:r>
    </w:p>
    <w:p w:rsidR="007425D4" w:rsidRPr="007C7D48" w:rsidRDefault="007425D4" w:rsidP="007425D4">
      <w:pPr>
        <w:pStyle w:val="ListParagraph"/>
        <w:numPr>
          <w:ilvl w:val="0"/>
          <w:numId w:val="1"/>
        </w:num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თუ ეს სიფრთხილის ზომები არ იქნა მიღებული, საბურღი შეიძლება გაჭედოს და/ან გატყდეს არხში.</w:t>
      </w:r>
    </w:p>
    <w:p w:rsidR="007425D4" w:rsidRPr="007C7D48" w:rsidRDefault="007425D4" w:rsidP="007425D4">
      <w:pPr>
        <w:pStyle w:val="ListParagraph"/>
        <w:numPr>
          <w:ilvl w:val="0"/>
          <w:numId w:val="1"/>
        </w:num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ფესვის არხის დამუშავებისას უმნიშვნელოვანესია, რომ არხი მომზადდეს შესაბამისი ზომისა და ფორმის ბურღით.</w:t>
      </w:r>
    </w:p>
    <w:p w:rsidR="007425D4" w:rsidRDefault="007425D4" w:rsidP="007425D4">
      <w:pPr>
        <w:pStyle w:val="ListParagraph"/>
        <w:numPr>
          <w:ilvl w:val="0"/>
          <w:numId w:val="1"/>
        </w:num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ყოველთვის დაიწყეთ ყველაზე პატარა ბიტით და თანდათან გაზარდეთ საჭირო ზომამდე.</w:t>
      </w:r>
    </w:p>
    <w:p w:rsidR="007C7D48" w:rsidRPr="007C7D48" w:rsidRDefault="007C7D48" w:rsidP="007C7D48">
      <w:pPr>
        <w:pStyle w:val="ListParagraph"/>
        <w:tabs>
          <w:tab w:val="left" w:pos="1190"/>
        </w:tabs>
        <w:ind w:left="1080"/>
        <w:rPr>
          <w:sz w:val="24"/>
          <w:szCs w:val="24"/>
          <w:lang w:val="ka-GE"/>
        </w:rPr>
      </w:pP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lastRenderedPageBreak/>
        <w:t>უკუჩვენება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დღემდე არ არის ცნობილი უკუჩვენებები.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შენახვა: ინახება მშრალ და ოთახის ტემპერატურაზე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ჰიგიენა: დასუფთავების / სტერილიზაციის პროტოკოლი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რეკომენდაციები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მოწყობილობების სტერილიზაცია პირველ გამოყენებამდე ან მათი ყოველი ხელახალი გამოყენებამდე არის მომხმარებლის პასუხისმგებლობა. In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რამდენადაც ეს უკანასკნელი გამოიყენებს ჭუჭყიან და/ან დაზიანებულ ინსტრუმენტებს, ITENA CLINICAL ვერ აიღებს პასუხისმგებლობას.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 xml:space="preserve"> საბურღი განკუთვნილია მაქსიმუმ 10 ციკლისთვის.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 xml:space="preserve"> გაწმინდეთ ინსტრუმენტები გამოყენების შემდეგ რაც შეიძლება მალე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 xml:space="preserve"> არ გამოიყენოთ მჟავაზე დაფუძნებული, აბრაზიული ან ქლორზე დაფუძნებული სარეცხი საშუალებები.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ხელით გაწმენდა</w:t>
      </w:r>
    </w:p>
    <w:p w:rsidR="007425D4" w:rsidRPr="007C7D48" w:rsidRDefault="007425D4" w:rsidP="007C7D48">
      <w:pPr>
        <w:tabs>
          <w:tab w:val="left" w:pos="1190"/>
        </w:tabs>
        <w:jc w:val="both"/>
        <w:rPr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 xml:space="preserve"> </w:t>
      </w:r>
      <w:r w:rsidRPr="007C7D48">
        <w:rPr>
          <w:sz w:val="24"/>
          <w:szCs w:val="24"/>
          <w:lang w:val="ka-GE"/>
        </w:rPr>
        <w:t>გაწმინდეთ ინსტრუმენტები შესაბამისი ნეილონის ჯაგრისით, რათა მოიცილოთ დენტინალური ლამის ნარჩენები, კვალი არ უნდა იყოს ჭუჭყიანი მოწყობილობების</w:t>
      </w:r>
    </w:p>
    <w:p w:rsidR="007425D4" w:rsidRPr="007C7D48" w:rsidRDefault="007425D4" w:rsidP="007C7D48">
      <w:pPr>
        <w:tabs>
          <w:tab w:val="left" w:pos="1190"/>
        </w:tabs>
        <w:jc w:val="both"/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 xml:space="preserve"> მთლიანად ჩაყარეთ მოწყობილობები 15 წუთის განმავლობაში სამედიცინო მოწყობილობებისთვის შესაფერის სადეზინფექციო ხსნარში*.</w:t>
      </w:r>
    </w:p>
    <w:p w:rsidR="007425D4" w:rsidRPr="007C7D48" w:rsidRDefault="007425D4" w:rsidP="007C7D48">
      <w:pPr>
        <w:tabs>
          <w:tab w:val="left" w:pos="1190"/>
        </w:tabs>
        <w:jc w:val="both"/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 xml:space="preserve"> შეამოწმეთ, რომ მოწყობილობებზე ჭუჭყიანი არ იყოს. საჭიროების შემთხვევაში, გაიმეორეთ დასუფთავებისა და დეზინფექციის ციკლი.</w:t>
      </w:r>
    </w:p>
    <w:p w:rsidR="007425D4" w:rsidRPr="007C7D48" w:rsidRDefault="007425D4" w:rsidP="007C7D48">
      <w:pPr>
        <w:tabs>
          <w:tab w:val="left" w:pos="1190"/>
        </w:tabs>
        <w:jc w:val="both"/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კარგად ჩამოიბანეთ მოწყობილობები დემინერალიზებული ან გამოხდილი წყლით, რათა თავიდან აიცილოთ კოროზიის მოვლენები და ცვლილებები.</w:t>
      </w:r>
    </w:p>
    <w:p w:rsidR="007425D4" w:rsidRPr="007C7D48" w:rsidRDefault="007425D4" w:rsidP="007C7D48">
      <w:pPr>
        <w:tabs>
          <w:tab w:val="left" w:pos="1190"/>
        </w:tabs>
        <w:jc w:val="both"/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 xml:space="preserve">სტერილიზაცია. </w:t>
      </w:r>
    </w:p>
    <w:p w:rsidR="007425D4" w:rsidRPr="007C7D48" w:rsidRDefault="007425D4" w:rsidP="007C7D48">
      <w:pPr>
        <w:tabs>
          <w:tab w:val="left" w:pos="1190"/>
        </w:tabs>
        <w:jc w:val="both"/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გააშრეთ ჰაერზე 2 წუთის განმავლობაში. ვიზუალურად შეამოწმეთ სისუფთავე და გადააგდეთ დეფორმირებული ინსტრუმენტები. თუ ინსტრუმენტები ჯერ კიდევ ბინძურია, გაიმეორეთ გაწმენდა.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ავტომატური გაწმენდა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გამოიყენეთ საწმენდი და სადეზინფექციო მოწყობილობა ინსტრუმენტების ტიპისა და მასალების კატეგორიის მიხედვით დახარისხებით, რათა თავიდან აიცილოთ</w:t>
      </w:r>
      <w:r w:rsidR="007C7D48">
        <w:rPr>
          <w:sz w:val="24"/>
          <w:szCs w:val="24"/>
          <w:lang w:val="ka-GE"/>
        </w:rPr>
        <w:t xml:space="preserve"> დაბინძურება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lastRenderedPageBreak/>
        <w:t>ჩვენება</w:t>
      </w:r>
    </w:p>
    <w:p w:rsidR="007425D4" w:rsidRPr="007C7D48" w:rsidRDefault="007425D4" w:rsidP="007C7D48">
      <w:pPr>
        <w:tabs>
          <w:tab w:val="left" w:pos="1190"/>
        </w:tabs>
        <w:jc w:val="both"/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კარიბჭეები და ლარგოს საბურღი გამიზნულია არხის კორონალური მესამედის გაფართოებისა და გასწორების მიზნით, რათა უზრუნველყოს უკეთესი</w:t>
      </w:r>
    </w:p>
    <w:p w:rsidR="007425D4" w:rsidRPr="007C7D48" w:rsidRDefault="007425D4" w:rsidP="007C7D48">
      <w:pPr>
        <w:tabs>
          <w:tab w:val="left" w:pos="1190"/>
        </w:tabs>
        <w:jc w:val="both"/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ფესვის არხის ფორმირების ინსტრუმენტებზე წვდომა. მათი გამოყენება მკაცრად შემოიფარგლება არხების მარჯვენა ნაწილით.</w:t>
      </w:r>
    </w:p>
    <w:p w:rsidR="007425D4" w:rsidRPr="007C7D48" w:rsidRDefault="007425D4" w:rsidP="007C7D48">
      <w:pPr>
        <w:tabs>
          <w:tab w:val="left" w:pos="1190"/>
        </w:tabs>
        <w:jc w:val="both"/>
        <w:rPr>
          <w:sz w:val="24"/>
          <w:szCs w:val="24"/>
          <w:lang w:val="ka-GE"/>
        </w:rPr>
      </w:pP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FR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საფეხურები პროდუქტის ტიპი და კონცენტრაცია დრო/ტემპერატურა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წინასწარი რეცხვა //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მოწყობილობებისთვის შესაფერისი სარეცხი სადეზინფექციო ხსნარი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სამედიცინო* 15 წუთი 55°C-ზე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ჩამოიბანეთ დემინერალიზებული წყალი 2 წუთის განმავლობაში ოთახის ტემპერატურაზე 25°C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გაშრობა / ავტოკლავის პარამეტრების მიხედვით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ციკლის ბოლოს შეამოწმეთ, რომ მოწყობილობებზე ჭუჭყის კვალი აღარ იყოს. საჭიროების შემთხვევაში, გაიმეორეთ ციკლი.</w:t>
      </w:r>
    </w:p>
    <w:p w:rsidR="007425D4" w:rsidRPr="007C7D48" w:rsidRDefault="007425D4" w:rsidP="007425D4">
      <w:pPr>
        <w:tabs>
          <w:tab w:val="left" w:pos="1190"/>
        </w:tabs>
        <w:rPr>
          <w:b/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>სტერილიზაცია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b/>
          <w:sz w:val="24"/>
          <w:szCs w:val="24"/>
          <w:lang w:val="ka-GE"/>
        </w:rPr>
        <w:t xml:space="preserve">- </w:t>
      </w:r>
      <w:r w:rsidRPr="007C7D48">
        <w:rPr>
          <w:sz w:val="24"/>
          <w:szCs w:val="24"/>
          <w:lang w:val="ka-GE"/>
        </w:rPr>
        <w:t>მოათავსეთ მოწყობილობები შესაბამის სასტერილიზაციო ჩანთებში.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- მოათავსეთ ჩანთა ავტოკლავში, შემდეგ ჩაატარეთ სტერილიზაციის ციკლი: 134°C 2.2 ბარზე 18 წუთის განმავლობაში.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- შეინახეთ მოწყობილობები ყოველგვარი დაბინძურებისგან მოშორებით.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ინფექციური რისკები: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ინფექციის რისკის თავიდან ასაცილებლად, მიჰყევით რჩევებს სტერილიზაციის შესახებ.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გამოყენებული პროდუქტი უნდა განადგურდეს DASRI-სთან ერთად</w:t>
      </w:r>
      <w:r w:rsidR="00F26577">
        <w:rPr>
          <w:sz w:val="24"/>
          <w:szCs w:val="24"/>
          <w:lang w:val="ka-GE"/>
        </w:rPr>
        <w:t xml:space="preserve"> , </w:t>
      </w:r>
      <w:r w:rsidRPr="007C7D48">
        <w:rPr>
          <w:sz w:val="24"/>
          <w:szCs w:val="24"/>
          <w:lang w:val="ka-GE"/>
        </w:rPr>
        <w:t>ინფექციური რისკის მქონე ჯანდაცვის საქმიანობების ნარჩენები</w:t>
      </w:r>
      <w:bookmarkStart w:id="0" w:name="_GoBack"/>
      <w:bookmarkEnd w:id="0"/>
      <w:r w:rsidRPr="007C7D48">
        <w:rPr>
          <w:sz w:val="24"/>
          <w:szCs w:val="24"/>
          <w:lang w:val="ka-GE"/>
        </w:rPr>
        <w:t>.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* ეფუძნება ეთილის სპირტს და კალიუმის ჰიდროქსიდის და ეთოქსილირებული სპირტის დაბალი კონცენტრაციას.</w:t>
      </w:r>
    </w:p>
    <w:p w:rsidR="007425D4" w:rsidRPr="007C7D48" w:rsidRDefault="007425D4" w:rsidP="007425D4">
      <w:pPr>
        <w:tabs>
          <w:tab w:val="left" w:pos="1190"/>
        </w:tabs>
        <w:rPr>
          <w:sz w:val="24"/>
          <w:szCs w:val="24"/>
          <w:lang w:val="ka-GE"/>
        </w:rPr>
      </w:pPr>
      <w:r w:rsidRPr="007C7D48">
        <w:rPr>
          <w:sz w:val="24"/>
          <w:szCs w:val="24"/>
          <w:lang w:val="ka-GE"/>
        </w:rPr>
        <w:t>ელექტროლიზის და კოროზიის მოვლენები.</w:t>
      </w:r>
    </w:p>
    <w:p w:rsidR="00A266B1" w:rsidRPr="007C7D48" w:rsidRDefault="00A266B1">
      <w:pPr>
        <w:rPr>
          <w:sz w:val="24"/>
          <w:szCs w:val="24"/>
        </w:rPr>
      </w:pPr>
    </w:p>
    <w:sectPr w:rsidR="00A266B1" w:rsidRPr="007C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56A35"/>
    <w:multiLevelType w:val="hybridMultilevel"/>
    <w:tmpl w:val="9F6C9D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D4"/>
    <w:rsid w:val="007425D4"/>
    <w:rsid w:val="007C7D48"/>
    <w:rsid w:val="00A266B1"/>
    <w:rsid w:val="00F2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57FC8-94BC-4658-A89F-86741A1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Nino Ugulava</cp:lastModifiedBy>
  <cp:revision>4</cp:revision>
  <dcterms:created xsi:type="dcterms:W3CDTF">2022-07-19T15:49:00Z</dcterms:created>
  <dcterms:modified xsi:type="dcterms:W3CDTF">2022-07-19T16:11:00Z</dcterms:modified>
</cp:coreProperties>
</file>